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2E" w:rsidRDefault="00604A2E" w:rsidP="000C6939">
      <w:pPr>
        <w:tabs>
          <w:tab w:val="left" w:pos="1394"/>
        </w:tabs>
        <w:jc w:val="right"/>
      </w:pPr>
      <w:bookmarkStart w:id="0" w:name="_GoBack"/>
      <w:bookmarkEnd w:id="0"/>
      <w:r>
        <w:t xml:space="preserve">Tisková </w:t>
      </w:r>
      <w:r w:rsidRPr="006127F7">
        <w:t xml:space="preserve">zpráva, </w:t>
      </w:r>
      <w:r w:rsidR="000736DE">
        <w:t>5</w:t>
      </w:r>
      <w:r w:rsidRPr="006127F7">
        <w:t xml:space="preserve">. </w:t>
      </w:r>
      <w:r w:rsidR="00F1522F" w:rsidRPr="006127F7">
        <w:t>října</w:t>
      </w:r>
      <w:r w:rsidRPr="006127F7">
        <w:t xml:space="preserve"> 202</w:t>
      </w:r>
      <w:r w:rsidR="000736DE">
        <w:t>3</w:t>
      </w:r>
      <w:r w:rsidR="00471DE6" w:rsidRPr="006127F7">
        <w:t>, Uherské</w:t>
      </w:r>
      <w:r w:rsidR="00471DE6">
        <w:t xml:space="preserve"> Hradiště</w:t>
      </w:r>
    </w:p>
    <w:p w:rsidR="004421BA" w:rsidRDefault="004421BA" w:rsidP="00A863AF">
      <w:pPr>
        <w:spacing w:line="240" w:lineRule="auto"/>
        <w:jc w:val="both"/>
        <w:rPr>
          <w:b/>
          <w:sz w:val="40"/>
          <w:szCs w:val="40"/>
        </w:rPr>
      </w:pPr>
    </w:p>
    <w:p w:rsidR="00FB722D" w:rsidRDefault="008C021B" w:rsidP="00A863AF">
      <w:pPr>
        <w:spacing w:line="24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Slovácké muzeum otevírá </w:t>
      </w:r>
      <w:r w:rsidR="001D0EFA">
        <w:rPr>
          <w:b/>
          <w:sz w:val="40"/>
          <w:szCs w:val="40"/>
        </w:rPr>
        <w:t>etnografickou</w:t>
      </w:r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výstavu</w:t>
      </w:r>
      <w:proofErr w:type="gramEnd"/>
      <w:r>
        <w:rPr>
          <w:b/>
          <w:sz w:val="40"/>
          <w:szCs w:val="40"/>
        </w:rPr>
        <w:t xml:space="preserve"> Kdo nemá </w:t>
      </w:r>
      <w:proofErr w:type="spellStart"/>
      <w:r>
        <w:rPr>
          <w:b/>
          <w:sz w:val="40"/>
          <w:szCs w:val="40"/>
        </w:rPr>
        <w:t>kožucha</w:t>
      </w:r>
      <w:proofErr w:type="spellEnd"/>
      <w:r>
        <w:rPr>
          <w:b/>
          <w:sz w:val="40"/>
          <w:szCs w:val="40"/>
        </w:rPr>
        <w:t>, zima mu bude!</w:t>
      </w:r>
    </w:p>
    <w:p w:rsidR="00867993" w:rsidRPr="001D0EFA" w:rsidRDefault="00867993" w:rsidP="00A863AF">
      <w:pPr>
        <w:spacing w:line="240" w:lineRule="auto"/>
        <w:jc w:val="both"/>
        <w:rPr>
          <w:rFonts w:cstheme="minorHAnsi"/>
          <w:sz w:val="26"/>
          <w:szCs w:val="26"/>
        </w:rPr>
      </w:pPr>
      <w:r w:rsidRPr="001D0EFA">
        <w:rPr>
          <w:rFonts w:cstheme="minorHAnsi"/>
          <w:sz w:val="26"/>
          <w:szCs w:val="26"/>
        </w:rPr>
        <w:t xml:space="preserve">Kožichy, vlňáky, </w:t>
      </w:r>
      <w:proofErr w:type="spellStart"/>
      <w:r w:rsidR="004E3224" w:rsidRPr="001D0EFA">
        <w:rPr>
          <w:rFonts w:cstheme="minorHAnsi"/>
          <w:sz w:val="26"/>
          <w:szCs w:val="26"/>
        </w:rPr>
        <w:t>mentýky</w:t>
      </w:r>
      <w:proofErr w:type="spellEnd"/>
      <w:r w:rsidR="004451C1" w:rsidRPr="001D0EFA">
        <w:rPr>
          <w:rFonts w:cstheme="minorHAnsi"/>
          <w:sz w:val="26"/>
          <w:szCs w:val="26"/>
        </w:rPr>
        <w:t>, přehozy</w:t>
      </w:r>
      <w:r w:rsidR="00154503">
        <w:rPr>
          <w:rFonts w:cstheme="minorHAnsi"/>
          <w:sz w:val="26"/>
          <w:szCs w:val="26"/>
        </w:rPr>
        <w:t xml:space="preserve">, </w:t>
      </w:r>
      <w:proofErr w:type="spellStart"/>
      <w:r w:rsidR="00154503">
        <w:rPr>
          <w:rFonts w:cstheme="minorHAnsi"/>
          <w:sz w:val="26"/>
          <w:szCs w:val="26"/>
        </w:rPr>
        <w:t>šuby</w:t>
      </w:r>
      <w:proofErr w:type="spellEnd"/>
      <w:r w:rsidR="00365EC6" w:rsidRPr="001D0EFA">
        <w:rPr>
          <w:rFonts w:cstheme="minorHAnsi"/>
          <w:sz w:val="26"/>
          <w:szCs w:val="26"/>
        </w:rPr>
        <w:t xml:space="preserve"> </w:t>
      </w:r>
      <w:r w:rsidRPr="001D0EFA">
        <w:rPr>
          <w:rFonts w:cstheme="minorHAnsi"/>
          <w:sz w:val="26"/>
          <w:szCs w:val="26"/>
        </w:rPr>
        <w:t>a další krojové</w:t>
      </w:r>
      <w:r w:rsidR="00365EC6" w:rsidRPr="001D0EFA">
        <w:rPr>
          <w:rFonts w:cstheme="minorHAnsi"/>
          <w:sz w:val="26"/>
          <w:szCs w:val="26"/>
        </w:rPr>
        <w:t xml:space="preserve"> </w:t>
      </w:r>
      <w:r w:rsidRPr="001D0EFA">
        <w:rPr>
          <w:rFonts w:cstheme="minorHAnsi"/>
          <w:sz w:val="26"/>
          <w:szCs w:val="26"/>
        </w:rPr>
        <w:t xml:space="preserve">součásti by v těchto časech chystali naši předkové na blížící se zimu, která </w:t>
      </w:r>
      <w:r w:rsidRPr="003923DB">
        <w:rPr>
          <w:rFonts w:cstheme="minorHAnsi"/>
          <w:sz w:val="26"/>
          <w:szCs w:val="26"/>
        </w:rPr>
        <w:t>uměla být</w:t>
      </w:r>
      <w:r w:rsidRPr="001D0EFA">
        <w:rPr>
          <w:rFonts w:cstheme="minorHAnsi"/>
          <w:sz w:val="26"/>
          <w:szCs w:val="26"/>
        </w:rPr>
        <w:t xml:space="preserve"> </w:t>
      </w:r>
      <w:r w:rsidR="008C021B" w:rsidRPr="001D0EFA">
        <w:rPr>
          <w:rFonts w:cstheme="minorHAnsi"/>
          <w:sz w:val="26"/>
          <w:szCs w:val="26"/>
        </w:rPr>
        <w:t xml:space="preserve">častokrát </w:t>
      </w:r>
      <w:r w:rsidR="004451C1" w:rsidRPr="001D0EFA">
        <w:rPr>
          <w:rFonts w:cstheme="minorHAnsi"/>
          <w:sz w:val="26"/>
          <w:szCs w:val="26"/>
        </w:rPr>
        <w:t>velmi</w:t>
      </w:r>
      <w:r w:rsidRPr="001D0EFA">
        <w:rPr>
          <w:rFonts w:cstheme="minorHAnsi"/>
          <w:sz w:val="26"/>
          <w:szCs w:val="26"/>
        </w:rPr>
        <w:t xml:space="preserve"> </w:t>
      </w:r>
      <w:r w:rsidR="004E3224" w:rsidRPr="001D0EFA">
        <w:rPr>
          <w:rFonts w:cstheme="minorHAnsi"/>
          <w:sz w:val="26"/>
          <w:szCs w:val="26"/>
        </w:rPr>
        <w:t>nesmlouvavá</w:t>
      </w:r>
      <w:r w:rsidRPr="001D0EFA">
        <w:rPr>
          <w:rFonts w:cstheme="minorHAnsi"/>
          <w:sz w:val="26"/>
          <w:szCs w:val="26"/>
        </w:rPr>
        <w:t xml:space="preserve">. Ve čtvrtek 12. října v 17 hodin se </w:t>
      </w:r>
      <w:r w:rsidR="004E3224" w:rsidRPr="001D0EFA">
        <w:rPr>
          <w:rFonts w:cstheme="minorHAnsi"/>
          <w:sz w:val="26"/>
          <w:szCs w:val="26"/>
        </w:rPr>
        <w:t xml:space="preserve">hlavní sál Slováckého muzea </w:t>
      </w:r>
      <w:r w:rsidR="008558E8">
        <w:rPr>
          <w:rFonts w:cstheme="minorHAnsi"/>
          <w:sz w:val="26"/>
          <w:szCs w:val="26"/>
        </w:rPr>
        <w:t xml:space="preserve">symbolicky </w:t>
      </w:r>
      <w:r w:rsidR="004E3224" w:rsidRPr="001D0EFA">
        <w:rPr>
          <w:rFonts w:cstheme="minorHAnsi"/>
          <w:sz w:val="26"/>
          <w:szCs w:val="26"/>
        </w:rPr>
        <w:t>oblékne do výstavy</w:t>
      </w:r>
      <w:r w:rsidRPr="001D0EFA">
        <w:rPr>
          <w:rFonts w:cstheme="minorHAnsi"/>
          <w:sz w:val="26"/>
          <w:szCs w:val="26"/>
        </w:rPr>
        <w:t xml:space="preserve"> </w:t>
      </w:r>
      <w:r w:rsidRPr="001D0EFA">
        <w:rPr>
          <w:rFonts w:cstheme="minorHAnsi"/>
          <w:i/>
          <w:sz w:val="26"/>
          <w:szCs w:val="26"/>
        </w:rPr>
        <w:t xml:space="preserve">Kdo nemá </w:t>
      </w:r>
      <w:proofErr w:type="spellStart"/>
      <w:r w:rsidRPr="001D0EFA">
        <w:rPr>
          <w:rFonts w:cstheme="minorHAnsi"/>
          <w:i/>
          <w:sz w:val="26"/>
          <w:szCs w:val="26"/>
        </w:rPr>
        <w:t>kožucha</w:t>
      </w:r>
      <w:proofErr w:type="spellEnd"/>
      <w:r w:rsidRPr="001D0EFA">
        <w:rPr>
          <w:rFonts w:cstheme="minorHAnsi"/>
          <w:i/>
          <w:sz w:val="26"/>
          <w:szCs w:val="26"/>
        </w:rPr>
        <w:t xml:space="preserve">, zima mu </w:t>
      </w:r>
      <w:proofErr w:type="gramStart"/>
      <w:r w:rsidRPr="001D0EFA">
        <w:rPr>
          <w:rFonts w:cstheme="minorHAnsi"/>
          <w:i/>
          <w:sz w:val="26"/>
          <w:szCs w:val="26"/>
        </w:rPr>
        <w:t>bude!</w:t>
      </w:r>
      <w:r w:rsidRPr="001D0EFA">
        <w:rPr>
          <w:rFonts w:cstheme="minorHAnsi"/>
          <w:sz w:val="26"/>
          <w:szCs w:val="26"/>
        </w:rPr>
        <w:t>,</w:t>
      </w:r>
      <w:proofErr w:type="gramEnd"/>
      <w:r w:rsidRPr="001D0EFA">
        <w:rPr>
          <w:rFonts w:cstheme="minorHAnsi"/>
          <w:sz w:val="26"/>
          <w:szCs w:val="26"/>
        </w:rPr>
        <w:t xml:space="preserve"> která </w:t>
      </w:r>
      <w:r w:rsidR="00B57CD2" w:rsidRPr="001D0EFA">
        <w:rPr>
          <w:rFonts w:cstheme="minorHAnsi"/>
          <w:sz w:val="26"/>
          <w:szCs w:val="26"/>
        </w:rPr>
        <w:t xml:space="preserve">zahřeje </w:t>
      </w:r>
      <w:r w:rsidR="004451C1" w:rsidRPr="001D0EFA">
        <w:rPr>
          <w:rFonts w:cstheme="minorHAnsi"/>
          <w:sz w:val="26"/>
          <w:szCs w:val="26"/>
        </w:rPr>
        <w:t>srdce</w:t>
      </w:r>
      <w:r w:rsidR="00B57CD2" w:rsidRPr="001D0EFA">
        <w:rPr>
          <w:rFonts w:cstheme="minorHAnsi"/>
          <w:sz w:val="26"/>
          <w:szCs w:val="26"/>
        </w:rPr>
        <w:t xml:space="preserve"> </w:t>
      </w:r>
      <w:r w:rsidR="004451C1" w:rsidRPr="001D0EFA">
        <w:rPr>
          <w:rFonts w:cstheme="minorHAnsi"/>
          <w:sz w:val="26"/>
          <w:szCs w:val="26"/>
        </w:rPr>
        <w:t xml:space="preserve">příchozích </w:t>
      </w:r>
      <w:r w:rsidRPr="001D0EFA">
        <w:rPr>
          <w:rFonts w:cstheme="minorHAnsi"/>
          <w:sz w:val="26"/>
          <w:szCs w:val="26"/>
        </w:rPr>
        <w:t xml:space="preserve">až do 4. února 2024 a odhalí značnou část </w:t>
      </w:r>
      <w:r w:rsidR="00FA77F6" w:rsidRPr="001D0EFA">
        <w:rPr>
          <w:rFonts w:cstheme="minorHAnsi"/>
          <w:sz w:val="26"/>
          <w:szCs w:val="26"/>
        </w:rPr>
        <w:t xml:space="preserve">muzejního </w:t>
      </w:r>
      <w:r w:rsidRPr="001D0EFA">
        <w:rPr>
          <w:rFonts w:cstheme="minorHAnsi"/>
          <w:sz w:val="26"/>
          <w:szCs w:val="26"/>
        </w:rPr>
        <w:t xml:space="preserve">sbírkového fondu kožichů, </w:t>
      </w:r>
      <w:r w:rsidR="004E3224" w:rsidRPr="001D0EFA">
        <w:rPr>
          <w:rFonts w:cstheme="minorHAnsi"/>
          <w:sz w:val="26"/>
          <w:szCs w:val="26"/>
        </w:rPr>
        <w:t xml:space="preserve">kožíšků a </w:t>
      </w:r>
      <w:proofErr w:type="spellStart"/>
      <w:r w:rsidR="004E3224" w:rsidRPr="001D0EFA">
        <w:rPr>
          <w:rFonts w:cstheme="minorHAnsi"/>
          <w:sz w:val="26"/>
          <w:szCs w:val="26"/>
        </w:rPr>
        <w:t>mentýků</w:t>
      </w:r>
      <w:proofErr w:type="spellEnd"/>
      <w:r w:rsidR="004E3224" w:rsidRPr="001D0EFA">
        <w:rPr>
          <w:rFonts w:cstheme="minorHAnsi"/>
          <w:sz w:val="26"/>
          <w:szCs w:val="26"/>
        </w:rPr>
        <w:t xml:space="preserve">, </w:t>
      </w:r>
      <w:r w:rsidRPr="001D0EFA">
        <w:rPr>
          <w:rFonts w:cstheme="minorHAnsi"/>
          <w:sz w:val="26"/>
          <w:szCs w:val="26"/>
        </w:rPr>
        <w:t xml:space="preserve">který patří k nejrozsáhlejším </w:t>
      </w:r>
      <w:r w:rsidR="00365EC6" w:rsidRPr="001D0EFA">
        <w:rPr>
          <w:rFonts w:cstheme="minorHAnsi"/>
          <w:sz w:val="26"/>
          <w:szCs w:val="26"/>
        </w:rPr>
        <w:t>v republice.</w:t>
      </w:r>
    </w:p>
    <w:p w:rsidR="00365EC6" w:rsidRDefault="00B57CD2" w:rsidP="00A863AF">
      <w:pPr>
        <w:pStyle w:val="xmsolistparagraph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134A2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365EC6" w:rsidRPr="00134A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Slovácké muzeum </w:t>
      </w:r>
      <w:r w:rsidR="004451C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si v roce 2024 připomene </w:t>
      </w:r>
      <w:r w:rsidR="00365EC6" w:rsidRPr="00134A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dlouhých 110 let své existence. Snad právě díky jeho etnografické profilaci, která udávala </w:t>
      </w:r>
      <w:r w:rsidR="00A863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hlavní </w:t>
      </w:r>
      <w:r w:rsidR="00365EC6" w:rsidRPr="00134A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směr instituce od samého prvopočátku, disponuje obzvláště bohatým souborem etnografických textilních sbírek. </w:t>
      </w:r>
      <w:r w:rsidR="001A1DEE" w:rsidRPr="001A1DE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„</w:t>
      </w:r>
      <w:r w:rsidR="00365EC6" w:rsidRPr="001A1DE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Mít však ve svých sbírkách kožichy je unikátní i pro Slovácké muzeum</w:t>
      </w:r>
      <w:r w:rsidR="00F2520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,</w:t>
      </w:r>
      <w:r w:rsidR="008C7CC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“</w:t>
      </w:r>
      <w:r w:rsidR="00365EC6" w:rsidRPr="00134A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uvádí Mgr. Marta Kondrová, vedoucí etnografického oddělení a autorka výstavy. </w:t>
      </w:r>
      <w:r w:rsidR="00365EC6" w:rsidRPr="00134A2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„Obecně se totiž kožichů nedochovalo velké množství, jednak se nosily do úplného roztrhání</w:t>
      </w:r>
      <w:r w:rsidR="00A863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, </w:t>
      </w:r>
      <w:r w:rsidR="00A863AF" w:rsidRPr="00A863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sloužily i jako pokrývka na peci, jako maškara čerta nebo se staly součástí masopustního přestrojování</w:t>
      </w:r>
      <w:r w:rsidR="00365EC6" w:rsidRPr="00134A2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a postupně je v první třetině 20. století nahrazovaly jiné oděvní součásti (kabátky, </w:t>
      </w:r>
      <w:proofErr w:type="spellStart"/>
      <w:r w:rsidR="00365EC6" w:rsidRPr="00134A2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kacabajky</w:t>
      </w:r>
      <w:proofErr w:type="spellEnd"/>
      <w:r w:rsidR="00365EC6" w:rsidRPr="00134A2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ad.). Navíc kožich</w:t>
      </w:r>
      <w:r w:rsidR="00134A2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y</w:t>
      </w:r>
      <w:r w:rsidR="00365EC6" w:rsidRPr="00134A2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jsou náchylné k napadení různými škůdci. Sbírka </w:t>
      </w:r>
      <w:r w:rsidR="004451C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našeho muzea</w:t>
      </w:r>
      <w:r w:rsidR="00365EC6" w:rsidRPr="00134A2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obsahuje 74 kusů kožichů, kožíšků, a </w:t>
      </w:r>
      <w:proofErr w:type="spellStart"/>
      <w:r w:rsidR="00365EC6" w:rsidRPr="00134A2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mentýků</w:t>
      </w:r>
      <w:proofErr w:type="spellEnd"/>
      <w:r w:rsidR="00365EC6" w:rsidRPr="00134A2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, což ji řadí k nejrozsáhlejším v rámci celé České republiky a troufnu si říct, že na Moravě srovnatelná není.</w:t>
      </w:r>
      <w:r w:rsidR="00134A2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Oděvní kousky, které si ještě starší generace mohou pamatovat u svých prarodičů a praprarodičů</w:t>
      </w:r>
      <w:r w:rsidR="00F2520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,</w:t>
      </w:r>
      <w:r w:rsidR="00134A2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</w:t>
      </w:r>
      <w:r w:rsidR="00A863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přirozeně </w:t>
      </w:r>
      <w:r w:rsidR="00134A2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vymizely nejen z odívání, ale </w:t>
      </w:r>
      <w:r w:rsidR="00F2520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kvůli</w:t>
      </w:r>
      <w:r w:rsidR="00134A2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náchylnosti </w:t>
      </w:r>
      <w:r w:rsidR="001B63E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organického </w:t>
      </w:r>
      <w:r w:rsidR="00134A2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materiálu i povaze jejich následného použití všeobecně z domácností. Najít dnes například z pozůstalosti takovýto kousek je už téměř nemožné.“</w:t>
      </w:r>
    </w:p>
    <w:p w:rsidR="00154503" w:rsidRDefault="00134A25" w:rsidP="00A863AF">
      <w:pPr>
        <w:pStyle w:val="xmsolistparagraph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Kožichy a zimní součásti se dostávají do expozic a krátkodobých výstav </w:t>
      </w:r>
      <w:r w:rsidR="0050444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spíše okrajově, a to formou </w:t>
      </w:r>
      <w:r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>prezentu</w:t>
      </w:r>
      <w:r w:rsidR="00504444">
        <w:rPr>
          <w:rFonts w:asciiTheme="minorHAnsi" w:eastAsiaTheme="minorHAnsi" w:hAnsiTheme="minorHAnsi" w:cstheme="minorHAnsi"/>
          <w:sz w:val="22"/>
          <w:szCs w:val="22"/>
          <w:lang w:eastAsia="en-US"/>
        </w:rPr>
        <w:t>jící</w:t>
      </w:r>
      <w:r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lidový oděv určitého regionu</w:t>
      </w:r>
      <w:r w:rsidR="00504444">
        <w:rPr>
          <w:rFonts w:asciiTheme="minorHAnsi" w:eastAsiaTheme="minorHAnsi" w:hAnsiTheme="minorHAnsi" w:cstheme="minorHAnsi"/>
          <w:sz w:val="22"/>
          <w:szCs w:val="22"/>
          <w:lang w:eastAsia="en-US"/>
        </w:rPr>
        <w:t>. V</w:t>
      </w:r>
      <w:r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>ýstava v takovém rozsahu</w:t>
      </w:r>
      <w:r w:rsidR="00A863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</w:t>
      </w:r>
      <w:r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 tímto tématem se </w:t>
      </w:r>
      <w:r w:rsidR="00A863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však </w:t>
      </w:r>
      <w:r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>za posledních několik desítek let neuskutečnila. Hlavní část vystavených exponátů tvoří 37 kožichů a kožíšků</w:t>
      </w:r>
      <w:r w:rsidR="00917CE1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 velké většiny ze sbírek Slováckého muzea. Navíc řadu kožichů doplňují i základní krojové součásti, které formují to, jak kožich na postavě vypadal. Proto celkový počet předmětů, které návštěvníci uvidí</w:t>
      </w:r>
      <w:r w:rsidR="00917CE1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tvoří </w:t>
      </w:r>
      <w:r w:rsidR="00AF7A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více než </w:t>
      </w:r>
      <w:r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>32</w:t>
      </w:r>
      <w:r w:rsidR="00AF7A4D">
        <w:rPr>
          <w:rFonts w:asciiTheme="minorHAnsi" w:eastAsiaTheme="minorHAnsi" w:hAnsiTheme="minorHAnsi" w:cstheme="minorHAnsi"/>
          <w:sz w:val="22"/>
          <w:szCs w:val="22"/>
          <w:lang w:eastAsia="en-US"/>
        </w:rPr>
        <w:t>0</w:t>
      </w:r>
      <w:r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kusů textilií od kož</w:t>
      </w:r>
      <w:r w:rsidR="00A863AF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>chů, kožíšků, kabátků přes mužské i ženské krojové součásti, čepice, beranice, zimní obutí až po vlňáky, přehozy a šátky.</w:t>
      </w:r>
      <w:r w:rsidR="00143D8F"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958B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154503" w:rsidRDefault="00154503" w:rsidP="00154503">
      <w:pPr>
        <w:pStyle w:val="xmsolistparagraph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</w:t>
      </w:r>
      <w:r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>elmi vzácné kousky, které jsou raritou i pro etnografy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 i ty uzří oko příchozího návštěvníka</w:t>
      </w:r>
      <w:r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>. To potvrzují slova Marty Kondrové o jedinečnosti krátkého mužského kopaničářského kožíšku</w:t>
      </w:r>
      <w:r w:rsidR="00917CE1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A863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„</w:t>
      </w:r>
      <w:r w:rsidR="00917CE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T</w:t>
      </w:r>
      <w:r w:rsidRPr="00A863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en je </w:t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ojedinělý</w:t>
      </w:r>
      <w:r w:rsidRPr="00A863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svou výzdobou tvořenou aplikací barevných kůží včetně jejich splétání. Etnograf</w:t>
      </w:r>
      <w:r w:rsidR="00903F9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A863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a muzeolog Josef Beneš, který se věnoval velmi detailně výzkumu krojů na Uherskobrodsku a moravských Kopanicích</w:t>
      </w:r>
      <w:r w:rsidR="00917CE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,</w:t>
      </w:r>
      <w:r w:rsidRPr="00A863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měl za to, </w:t>
      </w:r>
      <w:r w:rsidR="00903F9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že</w:t>
      </w:r>
      <w:r w:rsidRPr="00A863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tyto</w:t>
      </w:r>
      <w:r w:rsidRPr="00A863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kožíšky kupované na Slovensku se nedochovaly</w:t>
      </w:r>
      <w:r w:rsidR="00903F9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a </w:t>
      </w:r>
      <w:r w:rsidR="00903F90" w:rsidRPr="00A863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že jsou zachyceny pouze na fotografii</w:t>
      </w:r>
      <w:r w:rsidRPr="00A863A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. My máme ve sbírkách dva a dlouho jsem vybírala, který nakonec do výstavy zařadím, protože jeden je krásnější než druhý.“</w:t>
      </w:r>
    </w:p>
    <w:p w:rsidR="001958B3" w:rsidRDefault="00154503" w:rsidP="00A863AF">
      <w:pPr>
        <w:pStyle w:val="xmsolistparagraph"/>
        <w:ind w:firstLine="708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lastRenderedPageBreak/>
        <w:t xml:space="preserve">Jednotlivé zimní součásti nevolili naši předkové pouze z hlediska teplotního </w:t>
      </w:r>
      <w:r w:rsidR="00903F90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komfortu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, ale podle různých příležitostí. </w:t>
      </w:r>
      <w:r w:rsidRPr="00154503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K nejobřadnějším příležitostem se nosil </w:t>
      </w:r>
      <w:proofErr w:type="spellStart"/>
      <w:r w:rsidRPr="00154503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mentýk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</w:t>
      </w:r>
      <w:r w:rsidR="00917CE1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–</w:t>
      </w:r>
      <w:r w:rsidRPr="00154503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soukenný kabát podšitý kožešinou nebo kožich pošitý suknem, záleží na tom</w:t>
      </w:r>
      <w:r w:rsidR="00917CE1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,</w:t>
      </w:r>
      <w:r w:rsidRPr="00154503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jak se na to díváme. Někde se této oděvní součásti, která byla velmi drahá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,</w:t>
      </w:r>
      <w:r w:rsidRPr="00154503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říkalo také kmotrovský kabát, protože se </w:t>
      </w:r>
      <w:r w:rsidR="00917CE1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také </w:t>
      </w:r>
      <w:r w:rsidRPr="00154503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používal</w:t>
      </w:r>
      <w:r w:rsidR="00917CE1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, </w:t>
      </w:r>
      <w:r w:rsidRPr="00154503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když se nosilo dítě ke křtu. Na </w:t>
      </w:r>
      <w:proofErr w:type="spellStart"/>
      <w:r w:rsidRPr="00154503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Horňácku</w:t>
      </w:r>
      <w:proofErr w:type="spellEnd"/>
      <w:r w:rsidRPr="00154503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v </w:t>
      </w:r>
      <w:proofErr w:type="spellStart"/>
      <w:r w:rsidRPr="00154503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mentýku</w:t>
      </w:r>
      <w:proofErr w:type="spellEnd"/>
      <w:r w:rsidRPr="00154503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chodily v zimě matka a ženy k úvodu. To je také část, která je ve výstavě akcentovaná – oblékání kožichů při různých příležitostech, například o hodech na svátek sv. Martina, ke svatbám, kterých bývalo </w:t>
      </w:r>
      <w:r w:rsidR="00AF7A4D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mnoho</w:t>
      </w:r>
      <w:r w:rsidRPr="00154503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právě v zimě v období masopustu</w:t>
      </w:r>
      <w:r w:rsidR="00917CE1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,</w:t>
      </w:r>
      <w:r w:rsidRPr="00154503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a při obřadech souvisejících s narozením a křtem.</w:t>
      </w:r>
      <w:r>
        <w:t xml:space="preserve"> </w:t>
      </w:r>
      <w:r w:rsidR="001958B3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Zvykoslovnou část – tedy oblékání kožichů a zimních krojových součástí k různým příležitostem </w:t>
      </w:r>
      <w:r w:rsidR="00903F90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–</w:t>
      </w:r>
      <w:r w:rsidR="00903F90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</w:t>
      </w:r>
      <w:r w:rsidR="001958B3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doplní i obřadní artefakty v podobě dnes zaniklých novoročních nebo svatebních koláčů. Například zmenšenou rekonstrukci svatebního koláče z počátku 20. století ze Strání pro výstav</w:t>
      </w:r>
      <w:r w:rsidR="00435924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u</w:t>
      </w:r>
      <w:r w:rsidR="001958B3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připravily členky ženského pěveckého sboru </w:t>
      </w:r>
      <w:proofErr w:type="spellStart"/>
      <w:r w:rsidR="001958B3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Netáta</w:t>
      </w:r>
      <w:proofErr w:type="spellEnd"/>
      <w:r w:rsidR="001958B3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ze Strání. Tento koláč byl v reálu i přes jeden metr vysoký a vážil až 80 kg. Zaniklý zvyk vozit koláč na Nový rok připomene nejen svátečně ustrojená figurína v bílém </w:t>
      </w:r>
      <w:proofErr w:type="spellStart"/>
      <w:r w:rsidR="001958B3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kožuchu</w:t>
      </w:r>
      <w:proofErr w:type="spellEnd"/>
      <w:r w:rsidR="001958B3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, ale také replika </w:t>
      </w:r>
      <w:r w:rsidR="00917CE1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n</w:t>
      </w:r>
      <w:r w:rsidR="001958B3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ovoročního koláče z Hroznové Lhoty z roku 1943. </w:t>
      </w:r>
    </w:p>
    <w:p w:rsidR="00BF29FA" w:rsidRPr="001958B3" w:rsidRDefault="00143D8F" w:rsidP="001958B3">
      <w:pPr>
        <w:pStyle w:val="xmsolistparagraph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Slovácké muzeum i přes bohatství a pestrost sbírek nedisponuje všemi zaznamenanými krojovými variantami kožichů, které </w:t>
      </w:r>
      <w:r w:rsidR="00A863AF">
        <w:rPr>
          <w:rFonts w:asciiTheme="minorHAnsi" w:eastAsiaTheme="minorHAnsi" w:hAnsiTheme="minorHAnsi" w:cstheme="minorHAnsi"/>
          <w:sz w:val="22"/>
          <w:szCs w:val="22"/>
          <w:lang w:eastAsia="en-US"/>
        </w:rPr>
        <w:t>veřejnosti prezentuje.</w:t>
      </w:r>
      <w:r w:rsidR="001958B3" w:rsidRPr="001958B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958B3">
        <w:rPr>
          <w:rFonts w:asciiTheme="minorHAnsi" w:eastAsiaTheme="minorHAnsi" w:hAnsiTheme="minorHAnsi" w:cstheme="minorHAnsi"/>
          <w:sz w:val="22"/>
          <w:szCs w:val="22"/>
          <w:lang w:eastAsia="en-US"/>
        </w:rPr>
        <w:t>Proto navázalo spolupráci s</w:t>
      </w:r>
      <w:r w:rsidR="00435924">
        <w:rPr>
          <w:rFonts w:asciiTheme="minorHAnsi" w:eastAsiaTheme="minorHAnsi" w:hAnsiTheme="minorHAnsi" w:cstheme="minorHAnsi"/>
          <w:sz w:val="22"/>
          <w:szCs w:val="22"/>
          <w:lang w:eastAsia="en-US"/>
        </w:rPr>
        <w:t> dalšími muzejními institucemi. R</w:t>
      </w:r>
      <w:r w:rsidR="001958B3">
        <w:rPr>
          <w:rFonts w:asciiTheme="minorHAnsi" w:eastAsiaTheme="minorHAnsi" w:hAnsiTheme="minorHAnsi" w:cstheme="minorHAnsi"/>
          <w:sz w:val="22"/>
          <w:szCs w:val="22"/>
          <w:lang w:eastAsia="en-US"/>
        </w:rPr>
        <w:t>egionální muze</w:t>
      </w:r>
      <w:r w:rsidR="00435924">
        <w:rPr>
          <w:rFonts w:asciiTheme="minorHAnsi" w:eastAsiaTheme="minorHAnsi" w:hAnsiTheme="minorHAnsi" w:cstheme="minorHAnsi"/>
          <w:sz w:val="22"/>
          <w:szCs w:val="22"/>
          <w:lang w:eastAsia="en-US"/>
        </w:rPr>
        <w:t>u</w:t>
      </w:r>
      <w:r w:rsidR="001958B3">
        <w:rPr>
          <w:rFonts w:asciiTheme="minorHAnsi" w:eastAsiaTheme="minorHAnsi" w:hAnsiTheme="minorHAnsi" w:cstheme="minorHAnsi"/>
          <w:sz w:val="22"/>
          <w:szCs w:val="22"/>
          <w:lang w:eastAsia="en-US"/>
        </w:rPr>
        <w:t>m v Mikulově zapůjčilo</w:t>
      </w:r>
      <w:r w:rsidR="001958B3"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0412B">
        <w:rPr>
          <w:rFonts w:asciiTheme="minorHAnsi" w:eastAsiaTheme="minorHAnsi" w:hAnsiTheme="minorHAnsi" w:cstheme="minorHAnsi"/>
          <w:sz w:val="22"/>
          <w:szCs w:val="22"/>
          <w:lang w:eastAsia="en-US"/>
        </w:rPr>
        <w:t>ojedinělou</w:t>
      </w:r>
      <w:r w:rsidR="001958B3"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ženskou i mužskou </w:t>
      </w:r>
      <w:proofErr w:type="spellStart"/>
      <w:r w:rsidR="001958B3"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>šubu</w:t>
      </w:r>
      <w:proofErr w:type="spellEnd"/>
      <w:r w:rsidR="001958B3"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 přelomu 19. a 20. století</w:t>
      </w:r>
      <w:r w:rsidR="001958B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84507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–</w:t>
      </w:r>
      <w:r w:rsidR="001958B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958B3"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>obřadní kabát z tmavě modrého sukna podšitý kožešinou, krásně zdobený, který se nosil o svatbách nebo při těch nejvýznačnějších svát</w:t>
      </w:r>
      <w:r w:rsidR="001958B3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="001958B3"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ích. </w:t>
      </w:r>
      <w:r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>Řadu skutečných unikátů z Uherskobrodska, které je krojově velmi pestré</w:t>
      </w:r>
      <w:r w:rsidR="001958B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vlastní </w:t>
      </w:r>
      <w:r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>Muzeu</w:t>
      </w:r>
      <w:r w:rsidR="001958B3"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Jana Amose Komenského v Uherském Brodě</w:t>
      </w:r>
      <w:r w:rsidR="00A863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84507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–</w:t>
      </w:r>
      <w:r w:rsidR="00A863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</w:t>
      </w:r>
      <w:r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ávštěvníci tak uvidí unikátní bohatě zdobené ženské kožichy z Korytné, možná jeden ze dvou vůbec dochovaných hnědých ženských kožichů z Uherskobrodska a nádherný </w:t>
      </w:r>
      <w:r w:rsidR="0043592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ženský </w:t>
      </w:r>
      <w:r w:rsidRPr="007161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kožíšek zdobený výšivkou z moravských Kopanic. </w:t>
      </w:r>
    </w:p>
    <w:p w:rsidR="00D67A04" w:rsidRDefault="000C6939" w:rsidP="00A863AF">
      <w:pPr>
        <w:pStyle w:val="xmsolistparagraph"/>
        <w:ind w:firstLine="708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Výstavu doplní i díla „malíře Slovácka“,</w:t>
      </w:r>
      <w:r w:rsidR="00D67A04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Joži </w:t>
      </w:r>
      <w:proofErr w:type="spellStart"/>
      <w:r w:rsidR="00D67A04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Uprky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. </w:t>
      </w:r>
      <w:proofErr w:type="spellStart"/>
      <w:r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Uprka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si </w:t>
      </w:r>
      <w:r w:rsidR="00D67A04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uvědomoval, že jsou krojové součásti, které na konci 19. století začínají mizet</w:t>
      </w:r>
      <w:r w:rsidR="00C55EAB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,</w:t>
      </w:r>
      <w:r w:rsidR="00D67A04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a v podstatě plánovitě se jim ve své práci věnoval </w:t>
      </w:r>
      <w:r w:rsidR="00F84507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–</w:t>
      </w:r>
      <w:r w:rsidR="00D67A04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v letech 1920 a 1927 vydal dvě alba obsahující akvarely a kresby postav v mužských a ženských kožiších. Odborné pojednání k nim napsal sběratel, národopisec a zakladatel Slováckého muzea František </w:t>
      </w:r>
      <w:proofErr w:type="spellStart"/>
      <w:r w:rsidR="00D67A04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Kretz</w:t>
      </w:r>
      <w:proofErr w:type="spellEnd"/>
      <w:r w:rsidR="00D67A04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. </w:t>
      </w:r>
      <w:r w:rsidR="00092F5E" w:rsidRPr="000E06EB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K</w:t>
      </w:r>
      <w:r w:rsidR="000E06EB" w:rsidRPr="000E06EB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 </w:t>
      </w:r>
      <w:r w:rsidR="00D67A04" w:rsidRPr="000E06EB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vidění</w:t>
      </w:r>
      <w:r w:rsidR="000E06EB" w:rsidRPr="000E06EB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bude</w:t>
      </w:r>
      <w:r w:rsidR="00D67A04" w:rsidRPr="000E06EB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výbor</w:t>
      </w:r>
      <w:r w:rsidR="00D67A04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z obou alb, tedy 40 reprodukcí ženských a mužských kožichů ze Slovácka. Velkou většinu kožichů také uvidí návštěvníci naživo. Kromě toho Galerie Slováckého muzea uchovává ve sbírkách dva oleje na plátně, které byly v albu Mužské </w:t>
      </w:r>
      <w:proofErr w:type="spellStart"/>
      <w:r w:rsidR="00D67A04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kožuchy</w:t>
      </w:r>
      <w:proofErr w:type="spellEnd"/>
      <w:r w:rsidR="00D67A04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z roku 192</w:t>
      </w:r>
      <w:r w:rsidR="00435924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0</w:t>
      </w:r>
      <w:r w:rsidR="00D67A04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reprodukovány. Jsou to obrazy </w:t>
      </w:r>
      <w:proofErr w:type="spellStart"/>
      <w:r w:rsidR="00D67A04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Vincka</w:t>
      </w:r>
      <w:proofErr w:type="spellEnd"/>
      <w:r w:rsidR="00D67A04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Tykala z Vlčnova a Muže z Vlkoše u Kyjova. Ty budou návštěvníky vítat v úvodu výstavy a bude tak naplno patrné, jak se Joža </w:t>
      </w:r>
      <w:proofErr w:type="spellStart"/>
      <w:r w:rsidR="00D67A04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>Uprka</w:t>
      </w:r>
      <w:proofErr w:type="spellEnd"/>
      <w:r w:rsidR="00D67A04" w:rsidRPr="00A863AF"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zaměřil nejen na vykreslení postav, ale především na vystižení barevnosti, detailu a způsobu oblékání krojových součástí. V tom je dodnes jeho dílo nedoceněno a výstava je mimo jiné snahou na tuto stránku Uprkova díla upozornit.</w:t>
      </w:r>
    </w:p>
    <w:p w:rsidR="00092F5E" w:rsidRPr="00092F5E" w:rsidRDefault="0097435E" w:rsidP="00092F5E">
      <w:pPr>
        <w:pStyle w:val="xmsolistparagraph"/>
        <w:ind w:firstLine="708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</w:pPr>
      <w:r w:rsidRPr="0097435E">
        <w:rPr>
          <w:rFonts w:asciiTheme="minorHAnsi" w:eastAsiaTheme="minorHAnsi" w:hAnsiTheme="minorHAnsi" w:cstheme="minorHAnsi"/>
          <w:i/>
          <w:color w:val="000000"/>
          <w:sz w:val="22"/>
          <w:szCs w:val="22"/>
          <w:bdr w:val="none" w:sz="0" w:space="0" w:color="auto" w:frame="1"/>
          <w:lang w:eastAsia="en-US"/>
        </w:rPr>
        <w:t>„</w:t>
      </w:r>
      <w:r w:rsidR="00666024">
        <w:rPr>
          <w:rFonts w:asciiTheme="minorHAnsi" w:eastAsiaTheme="minorHAnsi" w:hAnsiTheme="minorHAnsi" w:cstheme="minorHAnsi"/>
          <w:i/>
          <w:color w:val="000000"/>
          <w:sz w:val="22"/>
          <w:szCs w:val="22"/>
          <w:bdr w:val="none" w:sz="0" w:space="0" w:color="auto" w:frame="1"/>
          <w:lang w:eastAsia="en-US"/>
        </w:rPr>
        <w:t>Vlastní</w:t>
      </w:r>
      <w:r w:rsidR="00092F5E" w:rsidRPr="0097435E">
        <w:rPr>
          <w:rFonts w:asciiTheme="minorHAnsi" w:eastAsiaTheme="minorHAnsi" w:hAnsiTheme="minorHAnsi" w:cstheme="minorHAnsi"/>
          <w:i/>
          <w:color w:val="000000"/>
          <w:sz w:val="22"/>
          <w:szCs w:val="22"/>
          <w:bdr w:val="none" w:sz="0" w:space="0" w:color="auto" w:frame="1"/>
          <w:lang w:eastAsia="en-US"/>
        </w:rPr>
        <w:t xml:space="preserve"> kapitolou, kterou není ale možné ve výstavě detailněji obsáhnout a vydala by na samostatnou prezentaci, je technologie šití kožichů</w:t>
      </w:r>
      <w:r w:rsidRPr="0097435E">
        <w:rPr>
          <w:rFonts w:asciiTheme="minorHAnsi" w:eastAsiaTheme="minorHAnsi" w:hAnsiTheme="minorHAnsi" w:cstheme="minorHAnsi"/>
          <w:i/>
          <w:color w:val="000000"/>
          <w:sz w:val="22"/>
          <w:szCs w:val="22"/>
          <w:bdr w:val="none" w:sz="0" w:space="0" w:color="auto" w:frame="1"/>
          <w:lang w:eastAsia="en-US"/>
        </w:rPr>
        <w:t xml:space="preserve">. </w:t>
      </w:r>
      <w:r w:rsidR="00092F5E" w:rsidRPr="0097435E">
        <w:rPr>
          <w:rFonts w:asciiTheme="minorHAnsi" w:eastAsiaTheme="minorHAnsi" w:hAnsiTheme="minorHAnsi" w:cstheme="minorHAnsi"/>
          <w:i/>
          <w:color w:val="000000"/>
          <w:sz w:val="22"/>
          <w:szCs w:val="22"/>
          <w:bdr w:val="none" w:sz="0" w:space="0" w:color="auto" w:frame="1"/>
          <w:lang w:eastAsia="en-US"/>
        </w:rPr>
        <w:t xml:space="preserve">Kožichy šili specializovaní řemeslníci, kožešníci, kteří si museli také sami vyčinit kožešiny, barvili kůže pro tvorbu ozdob a aplikací, </w:t>
      </w:r>
      <w:r w:rsidR="00F3481D">
        <w:rPr>
          <w:rFonts w:asciiTheme="minorHAnsi" w:eastAsiaTheme="minorHAnsi" w:hAnsiTheme="minorHAnsi" w:cstheme="minorHAnsi"/>
          <w:i/>
          <w:color w:val="000000"/>
          <w:sz w:val="22"/>
          <w:szCs w:val="22"/>
          <w:bdr w:val="none" w:sz="0" w:space="0" w:color="auto" w:frame="1"/>
          <w:lang w:eastAsia="en-US"/>
        </w:rPr>
        <w:t xml:space="preserve">případně si sami </w:t>
      </w:r>
      <w:r w:rsidR="00092F5E" w:rsidRPr="0097435E">
        <w:rPr>
          <w:rFonts w:asciiTheme="minorHAnsi" w:eastAsiaTheme="minorHAnsi" w:hAnsiTheme="minorHAnsi" w:cstheme="minorHAnsi"/>
          <w:i/>
          <w:color w:val="000000"/>
          <w:sz w:val="22"/>
          <w:szCs w:val="22"/>
          <w:bdr w:val="none" w:sz="0" w:space="0" w:color="auto" w:frame="1"/>
          <w:lang w:eastAsia="en-US"/>
        </w:rPr>
        <w:t>vyráběli i</w:t>
      </w:r>
      <w:r w:rsidR="00F3481D">
        <w:rPr>
          <w:rFonts w:asciiTheme="minorHAnsi" w:eastAsiaTheme="minorHAnsi" w:hAnsiTheme="minorHAnsi" w:cstheme="minorHAnsi"/>
          <w:i/>
          <w:color w:val="000000"/>
          <w:sz w:val="22"/>
          <w:szCs w:val="22"/>
          <w:bdr w:val="none" w:sz="0" w:space="0" w:color="auto" w:frame="1"/>
          <w:lang w:eastAsia="en-US"/>
        </w:rPr>
        <w:t xml:space="preserve"> </w:t>
      </w:r>
      <w:r w:rsidR="00092F5E" w:rsidRPr="0097435E">
        <w:rPr>
          <w:rFonts w:asciiTheme="minorHAnsi" w:eastAsiaTheme="minorHAnsi" w:hAnsiTheme="minorHAnsi" w:cstheme="minorHAnsi"/>
          <w:i/>
          <w:color w:val="000000"/>
          <w:sz w:val="22"/>
          <w:szCs w:val="22"/>
          <w:bdr w:val="none" w:sz="0" w:space="0" w:color="auto" w:frame="1"/>
          <w:lang w:eastAsia="en-US"/>
        </w:rPr>
        <w:t xml:space="preserve">koflíky. Na Slovácku patřila mezi hlavní centra kožešnické výroby města Uherský Brod, Veselí nad Moravou nebo Strážnice. </w:t>
      </w:r>
      <w:r w:rsidR="00ED5ABF" w:rsidRPr="00ED5ABF">
        <w:rPr>
          <w:rFonts w:asciiTheme="minorHAnsi" w:eastAsiaTheme="minorHAnsi" w:hAnsiTheme="minorHAnsi" w:cstheme="minorHAnsi"/>
          <w:i/>
          <w:color w:val="000000"/>
          <w:sz w:val="22"/>
          <w:szCs w:val="22"/>
          <w:bdr w:val="none" w:sz="0" w:space="0" w:color="auto" w:frame="1"/>
          <w:lang w:eastAsia="en-US"/>
        </w:rPr>
        <w:t>Pro Podluží šili kožešníci v </w:t>
      </w:r>
      <w:proofErr w:type="spellStart"/>
      <w:r w:rsidR="00ED5ABF" w:rsidRPr="00ED5ABF">
        <w:rPr>
          <w:rFonts w:asciiTheme="minorHAnsi" w:eastAsiaTheme="minorHAnsi" w:hAnsiTheme="minorHAnsi" w:cstheme="minorHAnsi"/>
          <w:i/>
          <w:color w:val="000000"/>
          <w:sz w:val="22"/>
          <w:szCs w:val="22"/>
          <w:bdr w:val="none" w:sz="0" w:space="0" w:color="auto" w:frame="1"/>
          <w:lang w:eastAsia="en-US"/>
        </w:rPr>
        <w:t>Lanžhotě</w:t>
      </w:r>
      <w:proofErr w:type="spellEnd"/>
      <w:r w:rsidR="00ED5ABF" w:rsidRPr="00ED5ABF">
        <w:rPr>
          <w:rFonts w:asciiTheme="minorHAnsi" w:eastAsiaTheme="minorHAnsi" w:hAnsiTheme="minorHAnsi" w:cstheme="minorHAnsi"/>
          <w:i/>
          <w:color w:val="000000"/>
          <w:sz w:val="22"/>
          <w:szCs w:val="22"/>
          <w:bdr w:val="none" w:sz="0" w:space="0" w:color="auto" w:frame="1"/>
          <w:lang w:eastAsia="en-US"/>
        </w:rPr>
        <w:t xml:space="preserve">, </w:t>
      </w:r>
      <w:proofErr w:type="spellStart"/>
      <w:r w:rsidR="00ED5ABF" w:rsidRPr="00ED5ABF">
        <w:rPr>
          <w:rFonts w:asciiTheme="minorHAnsi" w:eastAsiaTheme="minorHAnsi" w:hAnsiTheme="minorHAnsi" w:cstheme="minorHAnsi"/>
          <w:i/>
          <w:color w:val="000000"/>
          <w:sz w:val="22"/>
          <w:szCs w:val="22"/>
          <w:bdr w:val="none" w:sz="0" w:space="0" w:color="auto" w:frame="1"/>
          <w:lang w:eastAsia="en-US"/>
        </w:rPr>
        <w:t>Podivíně</w:t>
      </w:r>
      <w:proofErr w:type="spellEnd"/>
      <w:r w:rsidR="00ED5ABF" w:rsidRPr="00ED5ABF">
        <w:rPr>
          <w:rFonts w:asciiTheme="minorHAnsi" w:eastAsiaTheme="minorHAnsi" w:hAnsiTheme="minorHAnsi" w:cstheme="minorHAnsi"/>
          <w:i/>
          <w:color w:val="000000"/>
          <w:sz w:val="22"/>
          <w:szCs w:val="22"/>
          <w:bdr w:val="none" w:sz="0" w:space="0" w:color="auto" w:frame="1"/>
          <w:lang w:eastAsia="en-US"/>
        </w:rPr>
        <w:t xml:space="preserve"> nebo Hodoníně.</w:t>
      </w:r>
      <w:r w:rsidR="00ED5ABF" w:rsidRPr="00BF4009">
        <w:t xml:space="preserve"> </w:t>
      </w:r>
      <w:r w:rsidR="00092F5E" w:rsidRPr="0097435E">
        <w:rPr>
          <w:rFonts w:asciiTheme="minorHAnsi" w:eastAsiaTheme="minorHAnsi" w:hAnsiTheme="minorHAnsi" w:cstheme="minorHAnsi"/>
          <w:i/>
          <w:color w:val="000000"/>
          <w:sz w:val="22"/>
          <w:szCs w:val="22"/>
          <w:bdr w:val="none" w:sz="0" w:space="0" w:color="auto" w:frame="1"/>
          <w:lang w:eastAsia="en-US"/>
        </w:rPr>
        <w:t xml:space="preserve">Kožichy se kupovaly také od výrobců ze slovenské Skalice a Holíče. Kožešníci pracovali pro širší okolí. Znali vkus obyvatel blízkých vesnic a většinou byli specializovaní na konkrétní obce a krojové okrsky. Například na konci 19. století v Uherském Brodě působili kožešníci Jiří Šrámek, který zhotovoval kožichy nivnické a </w:t>
      </w:r>
      <w:proofErr w:type="spellStart"/>
      <w:r w:rsidR="00092F5E" w:rsidRPr="0097435E">
        <w:rPr>
          <w:rFonts w:asciiTheme="minorHAnsi" w:eastAsiaTheme="minorHAnsi" w:hAnsiTheme="minorHAnsi" w:cstheme="minorHAnsi"/>
          <w:i/>
          <w:color w:val="000000"/>
          <w:sz w:val="22"/>
          <w:szCs w:val="22"/>
          <w:bdr w:val="none" w:sz="0" w:space="0" w:color="auto" w:frame="1"/>
          <w:lang w:eastAsia="en-US"/>
        </w:rPr>
        <w:t>bánovské</w:t>
      </w:r>
      <w:proofErr w:type="spellEnd"/>
      <w:r w:rsidR="00092F5E" w:rsidRPr="0097435E">
        <w:rPr>
          <w:rFonts w:asciiTheme="minorHAnsi" w:eastAsiaTheme="minorHAnsi" w:hAnsiTheme="minorHAnsi" w:cstheme="minorHAnsi"/>
          <w:i/>
          <w:color w:val="000000"/>
          <w:sz w:val="22"/>
          <w:szCs w:val="22"/>
          <w:bdr w:val="none" w:sz="0" w:space="0" w:color="auto" w:frame="1"/>
          <w:lang w:eastAsia="en-US"/>
        </w:rPr>
        <w:t xml:space="preserve">, František Ritter šil téměř výhradně pro Vlčnov a Edmund Herold pro uherskobrodské předměstí a obce ležící dále na řece Olšavě. Uherskobrodští kožešníci prodávali své výrobky na místních </w:t>
      </w:r>
      <w:r w:rsidR="00092F5E" w:rsidRPr="0097435E">
        <w:rPr>
          <w:rFonts w:asciiTheme="minorHAnsi" w:eastAsiaTheme="minorHAnsi" w:hAnsiTheme="minorHAnsi" w:cstheme="minorHAnsi"/>
          <w:i/>
          <w:color w:val="000000"/>
          <w:sz w:val="22"/>
          <w:szCs w:val="22"/>
          <w:bdr w:val="none" w:sz="0" w:space="0" w:color="auto" w:frame="1"/>
          <w:lang w:eastAsia="en-US"/>
        </w:rPr>
        <w:lastRenderedPageBreak/>
        <w:t>jarmarcích. Stávali v řadě u farního kostela s kožichy zavěšenými na bidlech a kupující si zkoušeli, který kus jim nejlépe padne, a o ceně se smlouvalo</w:t>
      </w:r>
      <w:r w:rsidR="008B4580">
        <w:rPr>
          <w:rFonts w:asciiTheme="minorHAnsi" w:eastAsiaTheme="minorHAnsi" w:hAnsiTheme="minorHAnsi" w:cstheme="minorHAnsi"/>
          <w:i/>
          <w:color w:val="000000"/>
          <w:sz w:val="22"/>
          <w:szCs w:val="22"/>
          <w:bdr w:val="none" w:sz="0" w:space="0" w:color="auto" w:frame="1"/>
          <w:lang w:eastAsia="en-US"/>
        </w:rPr>
        <w:t>,</w:t>
      </w:r>
      <w:r w:rsidRPr="0097435E">
        <w:rPr>
          <w:rFonts w:asciiTheme="minorHAnsi" w:eastAsiaTheme="minorHAnsi" w:hAnsiTheme="minorHAnsi" w:cstheme="minorHAnsi"/>
          <w:i/>
          <w:color w:val="000000"/>
          <w:sz w:val="22"/>
          <w:szCs w:val="22"/>
          <w:bdr w:val="none" w:sz="0" w:space="0" w:color="auto" w:frame="1"/>
          <w:lang w:eastAsia="en-US"/>
        </w:rPr>
        <w:t>“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  <w:t xml:space="preserve"> dodává v závěru Marta Kondrová.</w:t>
      </w:r>
    </w:p>
    <w:p w:rsidR="006E7643" w:rsidRPr="004421BA" w:rsidRDefault="00A135DA" w:rsidP="00A863AF">
      <w:pPr>
        <w:ind w:firstLine="708"/>
        <w:jc w:val="both"/>
        <w:rPr>
          <w:rFonts w:cstheme="minorHAnsi"/>
        </w:rPr>
      </w:pPr>
      <w:r>
        <w:rPr>
          <w:rFonts w:cstheme="minorHAnsi"/>
          <w:color w:val="000000"/>
          <w:bdr w:val="none" w:sz="0" w:space="0" w:color="auto" w:frame="1"/>
        </w:rPr>
        <w:t xml:space="preserve">Pro návštěvníky s hlubším zájmem o toto specifické téma zimního odívání na Slovácku připravujeme v průběhu výstavy komentované prohlídky, jejichž termín bude </w:t>
      </w:r>
      <w:r w:rsidRPr="004421BA">
        <w:rPr>
          <w:rFonts w:cstheme="minorHAnsi"/>
        </w:rPr>
        <w:t>zveřejněn na webových stránkách či sociálních sítích Slováckého muzea.</w:t>
      </w:r>
      <w:r>
        <w:rPr>
          <w:rFonts w:cstheme="minorHAnsi"/>
        </w:rPr>
        <w:t xml:space="preserve"> </w:t>
      </w:r>
      <w:r w:rsidR="00092F5E">
        <w:rPr>
          <w:rFonts w:cstheme="minorHAnsi"/>
          <w:color w:val="000000"/>
          <w:bdr w:val="none" w:sz="0" w:space="0" w:color="auto" w:frame="1"/>
        </w:rPr>
        <w:t>Výstavu doplní také program pro školy</w:t>
      </w:r>
      <w:r w:rsidR="006E7643">
        <w:rPr>
          <w:rFonts w:cstheme="minorHAnsi"/>
          <w:color w:val="000000"/>
          <w:bdr w:val="none" w:sz="0" w:space="0" w:color="auto" w:frame="1"/>
        </w:rPr>
        <w:t>, který si připravila p</w:t>
      </w:r>
      <w:r w:rsidR="004D5082">
        <w:rPr>
          <w:rFonts w:cstheme="minorHAnsi"/>
          <w:color w:val="000000"/>
          <w:bdr w:val="none" w:sz="0" w:space="0" w:color="auto" w:frame="1"/>
        </w:rPr>
        <w:t>rogramová pracovnice Mgr. Alexandra Turečková</w:t>
      </w:r>
      <w:r w:rsidR="00D67A04">
        <w:rPr>
          <w:rFonts w:cstheme="minorHAnsi"/>
          <w:color w:val="000000"/>
          <w:bdr w:val="none" w:sz="0" w:space="0" w:color="auto" w:frame="1"/>
        </w:rPr>
        <w:t xml:space="preserve">. </w:t>
      </w:r>
      <w:r w:rsidR="004D5082" w:rsidRPr="00D67A04">
        <w:rPr>
          <w:rFonts w:cstheme="minorHAnsi"/>
          <w:i/>
          <w:color w:val="000000"/>
          <w:bdr w:val="none" w:sz="0" w:space="0" w:color="auto" w:frame="1"/>
        </w:rPr>
        <w:t>„</w:t>
      </w:r>
      <w:r w:rsidR="006E7643" w:rsidRPr="00D67A04">
        <w:rPr>
          <w:rStyle w:val="x4k7w5x"/>
          <w:i/>
        </w:rPr>
        <w:t>Během výukového programu si děti projdou výstavu, podívají se na jednotlivé oděvní součástk</w:t>
      </w:r>
      <w:r w:rsidR="00435924">
        <w:rPr>
          <w:rStyle w:val="x4k7w5x"/>
          <w:i/>
        </w:rPr>
        <w:t>i</w:t>
      </w:r>
      <w:r w:rsidR="006E7643" w:rsidRPr="00D67A04">
        <w:rPr>
          <w:rStyle w:val="x4k7w5x"/>
          <w:i/>
        </w:rPr>
        <w:t xml:space="preserve"> a zjistí, k jakým příležitostem se nosily. S dětmi se budeme bavit o výročních obyčejích v podzimních a zimních měsících. </w:t>
      </w:r>
      <w:r w:rsidR="00D825CA">
        <w:rPr>
          <w:rStyle w:val="x4k7w5x"/>
          <w:i/>
        </w:rPr>
        <w:t>Setkání ozvláštní i výtvarné dílny.“</w:t>
      </w:r>
      <w:r w:rsidR="004D5082">
        <w:rPr>
          <w:rFonts w:cstheme="minorHAnsi"/>
        </w:rPr>
        <w:t xml:space="preserve"> </w:t>
      </w:r>
    </w:p>
    <w:p w:rsidR="00EF6C25" w:rsidRDefault="00EF6C25" w:rsidP="00A863AF">
      <w:pPr>
        <w:ind w:firstLine="708"/>
        <w:jc w:val="both"/>
        <w:rPr>
          <w:rFonts w:cstheme="minorHAnsi"/>
          <w:color w:val="000000"/>
          <w:bdr w:val="none" w:sz="0" w:space="0" w:color="auto" w:frame="1"/>
        </w:rPr>
      </w:pPr>
    </w:p>
    <w:p w:rsidR="004421BA" w:rsidRDefault="004421BA" w:rsidP="00A863AF">
      <w:pPr>
        <w:pStyle w:val="Bezmezer"/>
        <w:ind w:firstLine="708"/>
        <w:jc w:val="both"/>
        <w:rPr>
          <w:rFonts w:cstheme="minorHAnsi"/>
          <w:color w:val="000000"/>
          <w:bdr w:val="none" w:sz="0" w:space="0" w:color="auto" w:frame="1"/>
        </w:rPr>
      </w:pPr>
    </w:p>
    <w:p w:rsidR="004421BA" w:rsidRPr="005B606D" w:rsidRDefault="004421BA" w:rsidP="00A863AF">
      <w:pPr>
        <w:spacing w:line="240" w:lineRule="auto"/>
        <w:jc w:val="both"/>
        <w:rPr>
          <w:b/>
          <w:bCs/>
        </w:rPr>
      </w:pPr>
      <w:r w:rsidRPr="005B606D">
        <w:rPr>
          <w:b/>
          <w:bCs/>
        </w:rPr>
        <w:t xml:space="preserve">Bližší informace: </w:t>
      </w:r>
      <w:r>
        <w:rPr>
          <w:b/>
          <w:bCs/>
        </w:rPr>
        <w:t xml:space="preserve">Mgr. </w:t>
      </w:r>
      <w:r w:rsidR="00977B92">
        <w:rPr>
          <w:b/>
          <w:bCs/>
        </w:rPr>
        <w:t>Marta Kondrová</w:t>
      </w:r>
      <w:r>
        <w:rPr>
          <w:b/>
          <w:bCs/>
        </w:rPr>
        <w:t xml:space="preserve">, </w:t>
      </w:r>
      <w:r w:rsidR="00977B92">
        <w:rPr>
          <w:b/>
          <w:bCs/>
        </w:rPr>
        <w:t>vedoucí etnografického oddělení</w:t>
      </w:r>
      <w:r>
        <w:rPr>
          <w:b/>
          <w:bCs/>
        </w:rPr>
        <w:t xml:space="preserve"> Slováckého muzea</w:t>
      </w:r>
    </w:p>
    <w:p w:rsidR="004421BA" w:rsidRDefault="004421BA" w:rsidP="00A863AF">
      <w:pPr>
        <w:spacing w:line="240" w:lineRule="auto"/>
        <w:jc w:val="both"/>
      </w:pPr>
      <w:r w:rsidRPr="005B606D">
        <w:rPr>
          <w:rFonts w:cstheme="minorHAnsi"/>
          <w:b/>
        </w:rPr>
        <w:t>mobil</w:t>
      </w:r>
      <w:r w:rsidRPr="005B606D">
        <w:rPr>
          <w:rFonts w:cstheme="minorHAnsi"/>
        </w:rPr>
        <w:t xml:space="preserve">: </w:t>
      </w:r>
      <w:r w:rsidR="00977B92">
        <w:t>+420 734 282 558</w:t>
      </w:r>
    </w:p>
    <w:p w:rsidR="004421BA" w:rsidRPr="005B606D" w:rsidRDefault="004421BA" w:rsidP="00A863AF">
      <w:pPr>
        <w:spacing w:line="240" w:lineRule="auto"/>
        <w:jc w:val="both"/>
      </w:pPr>
      <w:r w:rsidRPr="005B606D">
        <w:rPr>
          <w:b/>
          <w:bCs/>
        </w:rPr>
        <w:t xml:space="preserve">e-mail: </w:t>
      </w:r>
      <w:r w:rsidR="00977B92">
        <w:rPr>
          <w:rFonts w:cstheme="minorHAnsi"/>
        </w:rPr>
        <w:t>marta.kondrova</w:t>
      </w:r>
      <w:r>
        <w:rPr>
          <w:rFonts w:cstheme="minorHAnsi"/>
        </w:rPr>
        <w:t>@</w:t>
      </w:r>
      <w:r w:rsidRPr="005B606D">
        <w:rPr>
          <w:rFonts w:cstheme="minorHAnsi"/>
        </w:rPr>
        <w:t>slovackemuzeum.cz</w:t>
      </w:r>
    </w:p>
    <w:p w:rsidR="008746BB" w:rsidRPr="00471DE6" w:rsidRDefault="004421BA" w:rsidP="00A863AF">
      <w:pPr>
        <w:spacing w:line="240" w:lineRule="auto"/>
        <w:jc w:val="both"/>
      </w:pPr>
      <w:r w:rsidRPr="005B606D">
        <w:rPr>
          <w:rFonts w:cstheme="minorHAnsi"/>
        </w:rPr>
        <w:t>www.slovackemuzeum.cz</w:t>
      </w:r>
      <w:r w:rsidRPr="005B606D">
        <w:t xml:space="preserve">, </w:t>
      </w:r>
      <w:r w:rsidRPr="005B606D">
        <w:rPr>
          <w:rFonts w:cstheme="minorHAnsi"/>
        </w:rPr>
        <w:t>www.facebook.com/slovackemuzeum</w:t>
      </w:r>
    </w:p>
    <w:sectPr w:rsidR="008746BB" w:rsidRPr="00471DE6" w:rsidSect="003A38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D24" w:rsidRDefault="00B72D24" w:rsidP="00455F50">
      <w:pPr>
        <w:spacing w:after="0" w:line="240" w:lineRule="auto"/>
      </w:pPr>
      <w:r>
        <w:separator/>
      </w:r>
    </w:p>
  </w:endnote>
  <w:endnote w:type="continuationSeparator" w:id="0">
    <w:p w:rsidR="00B72D24" w:rsidRDefault="00B72D24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835"/>
      <w:gridCol w:w="2976"/>
      <w:gridCol w:w="5643"/>
    </w:tblGrid>
    <w:tr w:rsidR="003A382B" w:rsidRPr="00C329E8" w:rsidTr="002915DB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3A382B" w:rsidRPr="00C06A58" w:rsidRDefault="003A382B" w:rsidP="003A382B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82B" w:rsidRDefault="003A382B" w:rsidP="003A382B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Default="003A382B" w:rsidP="003A382B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Pr="00A26094" w:rsidRDefault="003A382B" w:rsidP="003A382B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3A382B" w:rsidRPr="008746BB" w:rsidRDefault="003A382B" w:rsidP="003A382B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82B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Pr="00A43CA2" w:rsidRDefault="003A382B" w:rsidP="003A382B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572 551 370 /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3A382B" w:rsidRPr="00482445" w:rsidRDefault="00B72D24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3A382B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3A382B" w:rsidRPr="007D3C0D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5643" w:type="dxa"/>
          <w:tcBorders>
            <w:top w:val="nil"/>
            <w:left w:val="nil"/>
            <w:bottom w:val="nil"/>
            <w:right w:val="nil"/>
          </w:tcBorders>
        </w:tcPr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3A382B" w:rsidRPr="00867677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3A382B" w:rsidRPr="00867677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3A382B" w:rsidRPr="00604A2E" w:rsidRDefault="003A382B" w:rsidP="003A382B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3A382B" w:rsidRDefault="00B72D24" w:rsidP="003A382B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3A382B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3A382B" w:rsidRPr="00604A2E" w:rsidRDefault="003A382B" w:rsidP="003A382B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C06A58" w:rsidRPr="00C06A58" w:rsidRDefault="00C06A58" w:rsidP="00C06A58">
    <w:pPr>
      <w:pStyle w:val="Zpat"/>
      <w:rPr>
        <w:rFonts w:ascii="Montserrat" w:hAnsi="Montserrat"/>
        <w:b/>
        <w:color w:val="1A2A6C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0736DE" w:rsidRPr="00C329E8" w:rsidTr="00DC5F2D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0736DE" w:rsidRPr="00C06A58" w:rsidRDefault="000736DE" w:rsidP="000736D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36DE" w:rsidRDefault="000736DE" w:rsidP="000736D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0736DE" w:rsidRDefault="000736DE" w:rsidP="000736D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0736DE" w:rsidRPr="00A26094" w:rsidRDefault="000736DE" w:rsidP="000736D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0736DE" w:rsidRPr="008746BB" w:rsidRDefault="000736DE" w:rsidP="000736D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36DE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0736DE" w:rsidRDefault="000736DE" w:rsidP="000736D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0736DE" w:rsidRPr="00A43CA2" w:rsidRDefault="000736DE" w:rsidP="000736D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0736DE" w:rsidRPr="00482445" w:rsidRDefault="00B72D24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0736D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0736DE" w:rsidRPr="007D3C0D" w:rsidRDefault="000736DE" w:rsidP="000736D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0736DE" w:rsidRPr="00867677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0736DE" w:rsidRPr="00867677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0736DE" w:rsidRPr="00604A2E" w:rsidRDefault="000736DE" w:rsidP="000736D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0736DE" w:rsidRDefault="00B72D24" w:rsidP="000736D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0736DE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0736DE" w:rsidRPr="00604A2E" w:rsidRDefault="000736DE" w:rsidP="000736DE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Pr="000736DE" w:rsidRDefault="00471DE6" w:rsidP="000736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D24" w:rsidRDefault="00B72D24" w:rsidP="00455F50">
      <w:pPr>
        <w:spacing w:after="0" w:line="240" w:lineRule="auto"/>
      </w:pPr>
      <w:r>
        <w:separator/>
      </w:r>
    </w:p>
  </w:footnote>
  <w:footnote w:type="continuationSeparator" w:id="0">
    <w:p w:rsidR="00B72D24" w:rsidRDefault="00B72D24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32C09"/>
    <w:rsid w:val="000667DC"/>
    <w:rsid w:val="000736DE"/>
    <w:rsid w:val="0008167A"/>
    <w:rsid w:val="00092F5E"/>
    <w:rsid w:val="000B3E96"/>
    <w:rsid w:val="000C222F"/>
    <w:rsid w:val="000C6939"/>
    <w:rsid w:val="000E06EB"/>
    <w:rsid w:val="000E63CD"/>
    <w:rsid w:val="000F56C0"/>
    <w:rsid w:val="000F609E"/>
    <w:rsid w:val="001179C2"/>
    <w:rsid w:val="00134A25"/>
    <w:rsid w:val="00143D8F"/>
    <w:rsid w:val="0015367B"/>
    <w:rsid w:val="00154503"/>
    <w:rsid w:val="001958B3"/>
    <w:rsid w:val="001A1DEE"/>
    <w:rsid w:val="001A4F90"/>
    <w:rsid w:val="001B240E"/>
    <w:rsid w:val="001B63E9"/>
    <w:rsid w:val="001D0EFA"/>
    <w:rsid w:val="00205B9B"/>
    <w:rsid w:val="002213FB"/>
    <w:rsid w:val="002329C2"/>
    <w:rsid w:val="00234ADB"/>
    <w:rsid w:val="00246BBF"/>
    <w:rsid w:val="002C5313"/>
    <w:rsid w:val="002E00B0"/>
    <w:rsid w:val="00306DCA"/>
    <w:rsid w:val="00314CD2"/>
    <w:rsid w:val="003220A6"/>
    <w:rsid w:val="00322C80"/>
    <w:rsid w:val="003348D0"/>
    <w:rsid w:val="00360A9F"/>
    <w:rsid w:val="00365EC6"/>
    <w:rsid w:val="003730CE"/>
    <w:rsid w:val="00390555"/>
    <w:rsid w:val="003923DB"/>
    <w:rsid w:val="003A382B"/>
    <w:rsid w:val="003A56B4"/>
    <w:rsid w:val="003F308F"/>
    <w:rsid w:val="004127EF"/>
    <w:rsid w:val="004321F7"/>
    <w:rsid w:val="00435924"/>
    <w:rsid w:val="004421BA"/>
    <w:rsid w:val="00443DF3"/>
    <w:rsid w:val="004451C1"/>
    <w:rsid w:val="00455F50"/>
    <w:rsid w:val="00471DE6"/>
    <w:rsid w:val="00482445"/>
    <w:rsid w:val="004A0A3E"/>
    <w:rsid w:val="004A3FE6"/>
    <w:rsid w:val="004D5082"/>
    <w:rsid w:val="004E3224"/>
    <w:rsid w:val="00502517"/>
    <w:rsid w:val="00504444"/>
    <w:rsid w:val="00510219"/>
    <w:rsid w:val="005A01CE"/>
    <w:rsid w:val="005F09E6"/>
    <w:rsid w:val="00604A2E"/>
    <w:rsid w:val="006127F7"/>
    <w:rsid w:val="006327C2"/>
    <w:rsid w:val="00666024"/>
    <w:rsid w:val="006755FE"/>
    <w:rsid w:val="006A5084"/>
    <w:rsid w:val="006E7643"/>
    <w:rsid w:val="006F19D5"/>
    <w:rsid w:val="00703B1C"/>
    <w:rsid w:val="0070412B"/>
    <w:rsid w:val="00707A04"/>
    <w:rsid w:val="0071615A"/>
    <w:rsid w:val="007167AB"/>
    <w:rsid w:val="00737CF1"/>
    <w:rsid w:val="00741680"/>
    <w:rsid w:val="00795BB2"/>
    <w:rsid w:val="00796C63"/>
    <w:rsid w:val="007A2490"/>
    <w:rsid w:val="007A7DCE"/>
    <w:rsid w:val="007D3C0D"/>
    <w:rsid w:val="00817F11"/>
    <w:rsid w:val="008558E8"/>
    <w:rsid w:val="00862BD1"/>
    <w:rsid w:val="00867677"/>
    <w:rsid w:val="00867993"/>
    <w:rsid w:val="00870DD8"/>
    <w:rsid w:val="008746BB"/>
    <w:rsid w:val="00893344"/>
    <w:rsid w:val="008B4580"/>
    <w:rsid w:val="008C021B"/>
    <w:rsid w:val="008C5315"/>
    <w:rsid w:val="008C7CC5"/>
    <w:rsid w:val="008E1523"/>
    <w:rsid w:val="008F1186"/>
    <w:rsid w:val="00903F90"/>
    <w:rsid w:val="00917CE1"/>
    <w:rsid w:val="00954651"/>
    <w:rsid w:val="0097435E"/>
    <w:rsid w:val="00977B92"/>
    <w:rsid w:val="00994885"/>
    <w:rsid w:val="009A41D0"/>
    <w:rsid w:val="009D17E9"/>
    <w:rsid w:val="00A135DA"/>
    <w:rsid w:val="00A26094"/>
    <w:rsid w:val="00A43CA2"/>
    <w:rsid w:val="00A5162D"/>
    <w:rsid w:val="00A863AF"/>
    <w:rsid w:val="00A877B9"/>
    <w:rsid w:val="00AA45CF"/>
    <w:rsid w:val="00AB4BA1"/>
    <w:rsid w:val="00AE11D0"/>
    <w:rsid w:val="00AF7A4D"/>
    <w:rsid w:val="00B1054A"/>
    <w:rsid w:val="00B57CD2"/>
    <w:rsid w:val="00B67A35"/>
    <w:rsid w:val="00B72D24"/>
    <w:rsid w:val="00B925BA"/>
    <w:rsid w:val="00BA23C9"/>
    <w:rsid w:val="00BB7097"/>
    <w:rsid w:val="00BF29FA"/>
    <w:rsid w:val="00C06A58"/>
    <w:rsid w:val="00C329E8"/>
    <w:rsid w:val="00C536C3"/>
    <w:rsid w:val="00C55EAB"/>
    <w:rsid w:val="00C627DB"/>
    <w:rsid w:val="00C90D78"/>
    <w:rsid w:val="00C90DFB"/>
    <w:rsid w:val="00CA12F1"/>
    <w:rsid w:val="00CB7EF9"/>
    <w:rsid w:val="00CE541E"/>
    <w:rsid w:val="00CE5657"/>
    <w:rsid w:val="00CF2EB4"/>
    <w:rsid w:val="00D1447E"/>
    <w:rsid w:val="00D304D8"/>
    <w:rsid w:val="00D67A04"/>
    <w:rsid w:val="00D724E9"/>
    <w:rsid w:val="00D825CA"/>
    <w:rsid w:val="00DD1101"/>
    <w:rsid w:val="00DD4F4A"/>
    <w:rsid w:val="00DE08C3"/>
    <w:rsid w:val="00E50333"/>
    <w:rsid w:val="00E55DE1"/>
    <w:rsid w:val="00E614E6"/>
    <w:rsid w:val="00EC43AD"/>
    <w:rsid w:val="00ED5ABF"/>
    <w:rsid w:val="00EE507B"/>
    <w:rsid w:val="00EE7711"/>
    <w:rsid w:val="00EF6C25"/>
    <w:rsid w:val="00F1522F"/>
    <w:rsid w:val="00F25201"/>
    <w:rsid w:val="00F2653D"/>
    <w:rsid w:val="00F3481D"/>
    <w:rsid w:val="00F44C0B"/>
    <w:rsid w:val="00F623B6"/>
    <w:rsid w:val="00F84507"/>
    <w:rsid w:val="00F96F90"/>
    <w:rsid w:val="00FA77F6"/>
    <w:rsid w:val="00FB722D"/>
    <w:rsid w:val="00FD6388"/>
    <w:rsid w:val="00FE6731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x4k7w5x">
    <w:name w:val="x4k7w5x"/>
    <w:basedOn w:val="Standardnpsmoodstavce"/>
    <w:rsid w:val="006E7643"/>
  </w:style>
  <w:style w:type="paragraph" w:customStyle="1" w:styleId="xmsolistparagraph">
    <w:name w:val="x_msolistparagraph"/>
    <w:basedOn w:val="Normln"/>
    <w:rsid w:val="00D6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799F6-1C45-48F5-BB92-03982D70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Bubeníková Petra</cp:lastModifiedBy>
  <cp:revision>2</cp:revision>
  <cp:lastPrinted>2020-02-04T08:39:00Z</cp:lastPrinted>
  <dcterms:created xsi:type="dcterms:W3CDTF">2023-10-05T06:47:00Z</dcterms:created>
  <dcterms:modified xsi:type="dcterms:W3CDTF">2023-10-05T06:47:00Z</dcterms:modified>
</cp:coreProperties>
</file>